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698FB" w14:textId="44D29CAF" w:rsidR="00273C03" w:rsidRPr="007D5A46" w:rsidRDefault="00D50519" w:rsidP="00273C03">
      <w:pPr>
        <w:spacing w:after="0" w:line="240" w:lineRule="auto"/>
        <w:jc w:val="center"/>
        <w:rPr>
          <w:rFonts w:ascii="Segoe UI" w:eastAsia="Times New Roman" w:hAnsi="Segoe UI" w:cs="Segoe UI"/>
          <w:b/>
          <w:bCs/>
          <w:color w:val="000000"/>
          <w:kern w:val="0"/>
          <w:sz w:val="32"/>
          <w:szCs w:val="32"/>
          <w:u w:val="single"/>
          <w:lang w:eastAsia="de-DE"/>
          <w14:ligatures w14:val="none"/>
        </w:rPr>
      </w:pPr>
      <w:r w:rsidRPr="007D5A46">
        <w:rPr>
          <w:rFonts w:ascii="Segoe UI" w:eastAsia="Times New Roman" w:hAnsi="Segoe UI" w:cs="Segoe UI"/>
          <w:b/>
          <w:bCs/>
          <w:noProof/>
          <w:color w:val="000000"/>
          <w:kern w:val="0"/>
          <w:sz w:val="32"/>
          <w:szCs w:val="32"/>
          <w:u w:val="single"/>
          <w:lang w:eastAsia="de-DE"/>
        </w:rPr>
        <mc:AlternateContent>
          <mc:Choice Requires="wps">
            <w:drawing>
              <wp:anchor distT="0" distB="0" distL="114300" distR="114300" simplePos="0" relativeHeight="251659264" behindDoc="0" locked="0" layoutInCell="1" allowOverlap="1" wp14:anchorId="5ED1BBF7" wp14:editId="214A2D01">
                <wp:simplePos x="0" y="0"/>
                <wp:positionH relativeFrom="column">
                  <wp:posOffset>-653703</wp:posOffset>
                </wp:positionH>
                <wp:positionV relativeFrom="paragraph">
                  <wp:posOffset>-669113</wp:posOffset>
                </wp:positionV>
                <wp:extent cx="1435535" cy="907533"/>
                <wp:effectExtent l="114300" t="190500" r="69850" b="197485"/>
                <wp:wrapNone/>
                <wp:docPr id="1750929054" name="Textfeld 1"/>
                <wp:cNvGraphicFramePr/>
                <a:graphic xmlns:a="http://schemas.openxmlformats.org/drawingml/2006/main">
                  <a:graphicData uri="http://schemas.microsoft.com/office/word/2010/wordprocessingShape">
                    <wps:wsp>
                      <wps:cNvSpPr txBox="1"/>
                      <wps:spPr>
                        <a:xfrm rot="20627557">
                          <a:off x="0" y="0"/>
                          <a:ext cx="1435535" cy="907533"/>
                        </a:xfrm>
                        <a:prstGeom prst="rect">
                          <a:avLst/>
                        </a:prstGeom>
                        <a:solidFill>
                          <a:schemeClr val="lt1"/>
                        </a:solidFill>
                        <a:ln w="6350">
                          <a:noFill/>
                        </a:ln>
                      </wps:spPr>
                      <wps:txbx>
                        <w:txbxContent>
                          <w:p w14:paraId="4EEE8743" w14:textId="1517D567" w:rsidR="00D50519" w:rsidRDefault="00D50519">
                            <w:r>
                              <w:rPr>
                                <w:noProof/>
                              </w:rPr>
                              <w:drawing>
                                <wp:inline distT="0" distB="0" distL="0" distR="0" wp14:anchorId="4E627F53" wp14:editId="074114D2">
                                  <wp:extent cx="1245961" cy="804862"/>
                                  <wp:effectExtent l="0" t="0" r="0" b="0"/>
                                  <wp:docPr id="10459883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8363" name=""/>
                                          <pic:cNvPicPr/>
                                        </pic:nvPicPr>
                                        <pic:blipFill rotWithShape="1">
                                          <a:blip r:embed="rId4"/>
                                          <a:srcRect t="12383" r="46816" b="36068"/>
                                          <a:stretch>
                                            <a:fillRect/>
                                          </a:stretch>
                                        </pic:blipFill>
                                        <pic:spPr bwMode="auto">
                                          <a:xfrm>
                                            <a:off x="0" y="0"/>
                                            <a:ext cx="1262305" cy="8154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1BBF7" id="_x0000_t202" coordsize="21600,21600" o:spt="202" path="m,l,21600r21600,l21600,xe">
                <v:stroke joinstyle="miter"/>
                <v:path gradientshapeok="t" o:connecttype="rect"/>
              </v:shapetype>
              <v:shape id="Textfeld 1" o:spid="_x0000_s1026" type="#_x0000_t202" style="position:absolute;left:0;text-align:left;margin-left:-51.45pt;margin-top:-52.7pt;width:113.05pt;height:71.45pt;rotation:-106216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" fillcolor="white [3201]" stroked="f" strokeweight=".5pt">
                <v:textbox>
                  <w:txbxContent>
                    <w:p w14:paraId="4EEE8743" w14:textId="1517D567" w:rsidR="00D50519" w:rsidRDefault="00D50519">
                      <w:r>
                        <w:rPr>
                          <w:noProof/>
                        </w:rPr>
                        <w:drawing>
                          <wp:inline distT="0" distB="0" distL="0" distR="0" wp14:anchorId="4E627F53" wp14:editId="074114D2">
                            <wp:extent cx="1245961" cy="804862"/>
                            <wp:effectExtent l="0" t="0" r="0" b="0"/>
                            <wp:docPr id="10459883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8363" name=""/>
                                    <pic:cNvPicPr/>
                                  </pic:nvPicPr>
                                  <pic:blipFill rotWithShape="1">
                                    <a:blip r:embed="rId4"/>
                                    <a:srcRect t="12383" r="46816" b="36068"/>
                                    <a:stretch>
                                      <a:fillRect/>
                                    </a:stretch>
                                  </pic:blipFill>
                                  <pic:spPr bwMode="auto">
                                    <a:xfrm>
                                      <a:off x="0" y="0"/>
                                      <a:ext cx="1262305" cy="8154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73C03" w:rsidRPr="007D5A46">
        <w:rPr>
          <w:rFonts w:ascii="Segoe UI" w:eastAsia="Times New Roman" w:hAnsi="Segoe UI" w:cs="Segoe UI"/>
          <w:b/>
          <w:bCs/>
          <w:color w:val="000000"/>
          <w:kern w:val="0"/>
          <w:sz w:val="32"/>
          <w:szCs w:val="32"/>
          <w:u w:val="single"/>
          <w:lang w:eastAsia="de-DE"/>
          <w14:ligatures w14:val="none"/>
        </w:rPr>
        <w:t>Berufsorientierung</w:t>
      </w:r>
      <w:r w:rsidR="00273C03" w:rsidRPr="007D5A46">
        <w:rPr>
          <w:rFonts w:ascii="Segoe UI" w:eastAsia="Times New Roman" w:hAnsi="Segoe UI" w:cs="Segoe UI"/>
          <w:b/>
          <w:bCs/>
          <w:color w:val="000000"/>
          <w:kern w:val="0"/>
          <w:sz w:val="32"/>
          <w:szCs w:val="32"/>
          <w:u w:val="single"/>
          <w:lang w:eastAsia="de-DE"/>
          <w14:ligatures w14:val="none"/>
        </w:rPr>
        <w:t xml:space="preserve"> der Oberstufe in Regen</w:t>
      </w:r>
    </w:p>
    <w:p w14:paraId="48D79253" w14:textId="77777777" w:rsidR="00273C03" w:rsidRPr="00273C03" w:rsidRDefault="00273C03" w:rsidP="00273C03">
      <w:pPr>
        <w:spacing w:after="0" w:line="240" w:lineRule="auto"/>
        <w:rPr>
          <w:rFonts w:ascii="Segoe UI" w:eastAsia="Times New Roman" w:hAnsi="Segoe UI" w:cs="Segoe UI"/>
          <w:color w:val="000000"/>
          <w:kern w:val="0"/>
          <w:sz w:val="20"/>
          <w:szCs w:val="20"/>
          <w:lang w:eastAsia="de-DE"/>
          <w14:ligatures w14:val="none"/>
        </w:rPr>
      </w:pPr>
    </w:p>
    <w:p w14:paraId="11155C63" w14:textId="0BD3A023" w:rsidR="00273C03" w:rsidRPr="007D5A46" w:rsidRDefault="00A16F5B" w:rsidP="00273C03">
      <w:pPr>
        <w:spacing w:after="0" w:line="240" w:lineRule="auto"/>
        <w:jc w:val="both"/>
        <w:rPr>
          <w:rFonts w:ascii="Segoe UI" w:eastAsia="Times New Roman" w:hAnsi="Segoe UI" w:cs="Segoe UI"/>
          <w:color w:val="000000"/>
          <w:kern w:val="0"/>
          <w:lang w:eastAsia="de-DE"/>
          <w14:ligatures w14:val="none"/>
        </w:rPr>
      </w:pPr>
      <w:r>
        <w:rPr>
          <w:rFonts w:ascii="Segoe UI" w:eastAsia="Times New Roman" w:hAnsi="Segoe UI" w:cs="Segoe UI"/>
          <w:color w:val="000000"/>
          <w:kern w:val="0"/>
          <w:lang w:eastAsia="de-DE"/>
          <w14:ligatures w14:val="none"/>
        </w:rPr>
        <w:t>Mit Beginn der Kalenderwoche des 15. Juni</w:t>
      </w:r>
      <w:r w:rsidR="00273C03" w:rsidRPr="007D5A46">
        <w:rPr>
          <w:rFonts w:ascii="Segoe UI" w:eastAsia="Times New Roman" w:hAnsi="Segoe UI" w:cs="Segoe UI"/>
          <w:color w:val="000000"/>
          <w:kern w:val="0"/>
          <w:lang w:eastAsia="de-DE"/>
          <w14:ligatures w14:val="none"/>
        </w:rPr>
        <w:t xml:space="preserve"> nahmen die Schülerinnen und Schüler der 7. und 8. Klassen des Förderzentrums </w:t>
      </w:r>
      <w:r w:rsidR="00273C03" w:rsidRPr="007D5A46">
        <w:rPr>
          <w:rFonts w:ascii="Segoe UI" w:eastAsia="Times New Roman" w:hAnsi="Segoe UI" w:cs="Segoe UI"/>
          <w:color w:val="000000"/>
          <w:kern w:val="0"/>
          <w:lang w:eastAsia="de-DE"/>
          <w14:ligatures w14:val="none"/>
        </w:rPr>
        <w:t>S</w:t>
      </w:r>
      <w:r w:rsidR="00273C03" w:rsidRPr="007D5A46">
        <w:rPr>
          <w:rFonts w:ascii="Segoe UI" w:eastAsia="Times New Roman" w:hAnsi="Segoe UI" w:cs="Segoe UI"/>
          <w:color w:val="000000"/>
          <w:kern w:val="0"/>
          <w:lang w:eastAsia="de-DE"/>
          <w14:ligatures w14:val="none"/>
        </w:rPr>
        <w:t>chöllnach an der jährlich stattfindenden Berufsorientierungsmaßnahme beim B</w:t>
      </w:r>
      <w:r w:rsidR="00273C03" w:rsidRPr="007D5A46">
        <w:rPr>
          <w:rFonts w:ascii="Segoe UI" w:eastAsia="Times New Roman" w:hAnsi="Segoe UI" w:cs="Segoe UI"/>
          <w:color w:val="000000"/>
          <w:kern w:val="0"/>
          <w:lang w:eastAsia="de-DE"/>
          <w14:ligatures w14:val="none"/>
        </w:rPr>
        <w:t xml:space="preserve">erufsbildungszentrum - Kolping </w:t>
      </w:r>
      <w:r w:rsidR="00273C03" w:rsidRPr="007D5A46">
        <w:rPr>
          <w:rFonts w:ascii="Segoe UI" w:eastAsia="Times New Roman" w:hAnsi="Segoe UI" w:cs="Segoe UI"/>
          <w:color w:val="000000"/>
          <w:kern w:val="0"/>
          <w:lang w:eastAsia="de-DE"/>
          <w14:ligatures w14:val="none"/>
        </w:rPr>
        <w:t>in Regen teil.</w:t>
      </w:r>
    </w:p>
    <w:p w14:paraId="7B85FA75" w14:textId="77777777" w:rsidR="00273C03" w:rsidRPr="007D5A46" w:rsidRDefault="00273C03" w:rsidP="00273C03">
      <w:pPr>
        <w:spacing w:after="0" w:line="240" w:lineRule="auto"/>
        <w:rPr>
          <w:rFonts w:ascii="Segoe UI" w:eastAsia="Times New Roman" w:hAnsi="Segoe UI" w:cs="Segoe UI"/>
          <w:color w:val="000000"/>
          <w:kern w:val="0"/>
          <w:lang w:eastAsia="de-DE"/>
          <w14:ligatures w14:val="none"/>
        </w:rPr>
      </w:pPr>
    </w:p>
    <w:p w14:paraId="5DE6590E" w14:textId="77777777" w:rsidR="00273C03" w:rsidRPr="007D5A46" w:rsidRDefault="00273C03" w:rsidP="00273C03">
      <w:pPr>
        <w:spacing w:after="0" w:line="240" w:lineRule="auto"/>
        <w:jc w:val="both"/>
        <w:rPr>
          <w:rFonts w:ascii="Segoe UI" w:eastAsia="Times New Roman" w:hAnsi="Segoe UI" w:cs="Segoe UI"/>
          <w:color w:val="000000"/>
          <w:kern w:val="0"/>
          <w:lang w:eastAsia="de-DE"/>
          <w14:ligatures w14:val="none"/>
        </w:rPr>
      </w:pPr>
      <w:r w:rsidRPr="007D5A46">
        <w:rPr>
          <w:rFonts w:ascii="Segoe UI" w:eastAsia="Times New Roman" w:hAnsi="Segoe UI" w:cs="Segoe UI"/>
          <w:color w:val="000000"/>
          <w:kern w:val="0"/>
          <w:lang w:eastAsia="de-DE"/>
          <w14:ligatures w14:val="none"/>
        </w:rPr>
        <w:t>Während der vier Tage erhielten die Jugendlichen praktische Einblicke in verschiedene Berufsfelder und konnten unterschiedliche Tätigkeiten selbst ausprobieren. In den Werkstätten und Praxisbereichen lernten sie verschiedene handwerkliche, technische und dienstleistungsorientierte Berufe kennen und sammelten wertvolle Erfahrungen für ihre berufliche Zukunft.</w:t>
      </w:r>
    </w:p>
    <w:p w14:paraId="68F36658" w14:textId="77777777" w:rsidR="00273C03" w:rsidRPr="007D5A46" w:rsidRDefault="00273C03" w:rsidP="00273C03">
      <w:pPr>
        <w:spacing w:after="0" w:line="240" w:lineRule="auto"/>
        <w:jc w:val="both"/>
        <w:rPr>
          <w:rFonts w:ascii="Segoe UI" w:eastAsia="Times New Roman" w:hAnsi="Segoe UI" w:cs="Segoe UI"/>
          <w:color w:val="000000"/>
          <w:kern w:val="0"/>
          <w:lang w:eastAsia="de-DE"/>
          <w14:ligatures w14:val="none"/>
        </w:rPr>
      </w:pPr>
    </w:p>
    <w:p w14:paraId="5CAA2C43" w14:textId="77777777" w:rsidR="00273C03" w:rsidRPr="007D5A46" w:rsidRDefault="00273C03" w:rsidP="00273C03">
      <w:pPr>
        <w:spacing w:after="0" w:line="240" w:lineRule="auto"/>
        <w:jc w:val="both"/>
        <w:rPr>
          <w:rFonts w:ascii="Segoe UI" w:eastAsia="Times New Roman" w:hAnsi="Segoe UI" w:cs="Segoe UI"/>
          <w:color w:val="000000"/>
          <w:kern w:val="0"/>
          <w:lang w:eastAsia="de-DE"/>
          <w14:ligatures w14:val="none"/>
        </w:rPr>
      </w:pPr>
      <w:r w:rsidRPr="007D5A46">
        <w:rPr>
          <w:rFonts w:ascii="Segoe UI" w:eastAsia="Times New Roman" w:hAnsi="Segoe UI" w:cs="Segoe UI"/>
          <w:color w:val="000000"/>
          <w:kern w:val="0"/>
          <w:lang w:eastAsia="de-DE"/>
          <w14:ligatures w14:val="none"/>
        </w:rPr>
        <w:t>Die Maßnahme unterstützt die Schülerinnen und Schüler dabei, eigene Interessen und Stärken zu entdecken sowie erste Vorstellungen für ihren späteren Berufsweg zu entwickeln. Begleitet wurden sie dabei von erfahrenen Fachkräften, die Einblicke in Ausbildungswege und berufliche Möglichkeiten gaben.</w:t>
      </w:r>
    </w:p>
    <w:p w14:paraId="6D18AE6C" w14:textId="77777777" w:rsidR="00273C03" w:rsidRPr="007D5A46" w:rsidRDefault="00273C03" w:rsidP="00273C03">
      <w:pPr>
        <w:spacing w:after="0" w:line="240" w:lineRule="auto"/>
        <w:jc w:val="both"/>
        <w:rPr>
          <w:rFonts w:ascii="Segoe UI" w:eastAsia="Times New Roman" w:hAnsi="Segoe UI" w:cs="Segoe UI"/>
          <w:color w:val="000000"/>
          <w:kern w:val="0"/>
          <w:lang w:eastAsia="de-DE"/>
          <w14:ligatures w14:val="none"/>
        </w:rPr>
      </w:pPr>
    </w:p>
    <w:p w14:paraId="127CFD8E" w14:textId="66B81529" w:rsidR="00273C03" w:rsidRPr="007D5A46" w:rsidRDefault="00273C03" w:rsidP="00273C03">
      <w:pPr>
        <w:spacing w:after="0" w:line="240" w:lineRule="auto"/>
        <w:jc w:val="both"/>
        <w:rPr>
          <w:rFonts w:ascii="Segoe UI" w:eastAsia="Times New Roman" w:hAnsi="Segoe UI" w:cs="Segoe UI"/>
          <w:color w:val="000000"/>
          <w:kern w:val="0"/>
          <w:lang w:eastAsia="de-DE"/>
          <w14:ligatures w14:val="none"/>
        </w:rPr>
      </w:pPr>
      <w:r w:rsidRPr="007D5A46">
        <w:rPr>
          <w:rFonts w:ascii="Segoe UI" w:eastAsia="Times New Roman" w:hAnsi="Segoe UI" w:cs="Segoe UI"/>
          <w:color w:val="000000"/>
          <w:kern w:val="0"/>
          <w:lang w:eastAsia="de-DE"/>
          <w14:ligatures w14:val="none"/>
        </w:rPr>
        <w:t>Diese Berufsorientierung ist für die Jugendlichen ein besonderer Gewinn, da sie ihnen hilft, ihre Fähigkeiten besser einzuschätzen, berufliche Ziele zu entwickeln und wichtige Orientierung für ihren späteren Weg ins Berufsleben zu finden.</w:t>
      </w:r>
      <w:r w:rsidRPr="007D5A46">
        <w:rPr>
          <w:rFonts w:ascii="Segoe UI" w:eastAsia="Times New Roman" w:hAnsi="Segoe UI" w:cs="Segoe UI"/>
          <w:color w:val="000000"/>
          <w:kern w:val="0"/>
          <w:lang w:eastAsia="de-DE"/>
          <w14:ligatures w14:val="none"/>
        </w:rPr>
        <w:t xml:space="preserve"> </w:t>
      </w:r>
    </w:p>
    <w:p w14:paraId="191F0FBE" w14:textId="6AB831A8" w:rsidR="00273C03" w:rsidRPr="007D5A46" w:rsidRDefault="007D5A46" w:rsidP="00273C03">
      <w:pPr>
        <w:spacing w:after="0" w:line="240" w:lineRule="auto"/>
        <w:jc w:val="both"/>
        <w:rPr>
          <w:rFonts w:ascii="Segoe UI" w:eastAsia="Times New Roman" w:hAnsi="Segoe UI" w:cs="Segoe UI"/>
          <w:color w:val="000000"/>
          <w:kern w:val="0"/>
          <w:lang w:eastAsia="de-DE"/>
          <w14:ligatures w14:val="none"/>
        </w:rPr>
      </w:pPr>
      <w:r>
        <w:rPr>
          <w:noProof/>
        </w:rPr>
        <mc:AlternateContent>
          <mc:Choice Requires="wps">
            <w:drawing>
              <wp:anchor distT="0" distB="0" distL="114300" distR="114300" simplePos="0" relativeHeight="251661312" behindDoc="0" locked="0" layoutInCell="1" allowOverlap="1" wp14:anchorId="3EF34C92" wp14:editId="7C9D8743">
                <wp:simplePos x="0" y="0"/>
                <wp:positionH relativeFrom="column">
                  <wp:posOffset>1767205</wp:posOffset>
                </wp:positionH>
                <wp:positionV relativeFrom="paragraph">
                  <wp:posOffset>127000</wp:posOffset>
                </wp:positionV>
                <wp:extent cx="2095500" cy="2795588"/>
                <wp:effectExtent l="0" t="0" r="0" b="5080"/>
                <wp:wrapNone/>
                <wp:docPr id="1870694408" name="Textfeld 4"/>
                <wp:cNvGraphicFramePr/>
                <a:graphic xmlns:a="http://schemas.openxmlformats.org/drawingml/2006/main">
                  <a:graphicData uri="http://schemas.microsoft.com/office/word/2010/wordprocessingShape">
                    <wps:wsp>
                      <wps:cNvSpPr txBox="1"/>
                      <wps:spPr>
                        <a:xfrm>
                          <a:off x="0" y="0"/>
                          <a:ext cx="2095500" cy="2795588"/>
                        </a:xfrm>
                        <a:prstGeom prst="rect">
                          <a:avLst/>
                        </a:prstGeom>
                        <a:solidFill>
                          <a:schemeClr val="lt1"/>
                        </a:solidFill>
                        <a:ln w="6350">
                          <a:noFill/>
                        </a:ln>
                      </wps:spPr>
                      <wps:txbx>
                        <w:txbxContent>
                          <w:p w14:paraId="4C99E2EE" w14:textId="34B99239" w:rsidR="007D5A46" w:rsidRDefault="007D5A46">
                            <w:r>
                              <w:rPr>
                                <w:noProof/>
                              </w:rPr>
                              <w:drawing>
                                <wp:inline distT="0" distB="0" distL="0" distR="0" wp14:anchorId="15F8E7B7" wp14:editId="30AA91F1">
                                  <wp:extent cx="1905000" cy="2733370"/>
                                  <wp:effectExtent l="0" t="0" r="0" b="0"/>
                                  <wp:docPr id="16205891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5815" t="6804" r="1820" b="4569"/>
                                          <a:stretch>
                                            <a:fillRect/>
                                          </a:stretch>
                                        </pic:blipFill>
                                        <pic:spPr bwMode="auto">
                                          <a:xfrm>
                                            <a:off x="0" y="0"/>
                                            <a:ext cx="1915895" cy="27490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4C92" id="Textfeld 4" o:spid="_x0000_s1027" type="#_x0000_t202" style="position:absolute;left:0;text-align:left;margin-left:139.15pt;margin-top:10pt;width:165pt;height:2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" fillcolor="white [3201]" stroked="f" strokeweight=".5pt">
                <v:textbox>
                  <w:txbxContent>
                    <w:p w14:paraId="4C99E2EE" w14:textId="34B99239" w:rsidR="007D5A46" w:rsidRDefault="007D5A46">
                      <w:r>
                        <w:rPr>
                          <w:noProof/>
                        </w:rPr>
                        <w:drawing>
                          <wp:inline distT="0" distB="0" distL="0" distR="0" wp14:anchorId="15F8E7B7" wp14:editId="30AA91F1">
                            <wp:extent cx="1905000" cy="2733370"/>
                            <wp:effectExtent l="0" t="0" r="0" b="0"/>
                            <wp:docPr id="16205891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5815" t="6804" r="1820" b="4569"/>
                                    <a:stretch>
                                      <a:fillRect/>
                                    </a:stretch>
                                  </pic:blipFill>
                                  <pic:spPr bwMode="auto">
                                    <a:xfrm>
                                      <a:off x="0" y="0"/>
                                      <a:ext cx="1915895" cy="27490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017F1FF" w14:textId="78D8E00E" w:rsidR="00273C03" w:rsidRPr="007D5A46" w:rsidRDefault="001B2F44" w:rsidP="00273C03">
      <w:pPr>
        <w:spacing w:after="0" w:line="240" w:lineRule="auto"/>
        <w:rPr>
          <w:rFonts w:ascii="Segoe UI" w:eastAsia="Times New Roman" w:hAnsi="Segoe UI" w:cs="Segoe UI"/>
          <w:color w:val="000000"/>
          <w:kern w:val="0"/>
          <w:lang w:eastAsia="de-DE"/>
          <w14:ligatures w14:val="none"/>
        </w:rPr>
      </w:pPr>
      <w:r>
        <w:rPr>
          <w:noProof/>
        </w:rPr>
        <mc:AlternateContent>
          <mc:Choice Requires="wps">
            <w:drawing>
              <wp:anchor distT="0" distB="0" distL="114300" distR="114300" simplePos="0" relativeHeight="251660288" behindDoc="0" locked="0" layoutInCell="1" allowOverlap="1" wp14:anchorId="53C29A20" wp14:editId="3792EFF1">
                <wp:simplePos x="0" y="0"/>
                <wp:positionH relativeFrom="column">
                  <wp:posOffset>-481330</wp:posOffset>
                </wp:positionH>
                <wp:positionV relativeFrom="paragraph">
                  <wp:posOffset>172049</wp:posOffset>
                </wp:positionV>
                <wp:extent cx="1892547" cy="2481040"/>
                <wp:effectExtent l="304800" t="209550" r="260350" b="205105"/>
                <wp:wrapNone/>
                <wp:docPr id="1380776787" name="Textfeld 2"/>
                <wp:cNvGraphicFramePr/>
                <a:graphic xmlns:a="http://schemas.openxmlformats.org/drawingml/2006/main">
                  <a:graphicData uri="http://schemas.microsoft.com/office/word/2010/wordprocessingShape">
                    <wps:wsp>
                      <wps:cNvSpPr txBox="1"/>
                      <wps:spPr>
                        <a:xfrm rot="20705519">
                          <a:off x="0" y="0"/>
                          <a:ext cx="1892547" cy="2481040"/>
                        </a:xfrm>
                        <a:prstGeom prst="rect">
                          <a:avLst/>
                        </a:prstGeom>
                        <a:solidFill>
                          <a:schemeClr val="lt1"/>
                        </a:solidFill>
                        <a:ln w="6350">
                          <a:noFill/>
                        </a:ln>
                      </wps:spPr>
                      <wps:txbx>
                        <w:txbxContent>
                          <w:p w14:paraId="0B4CCAF9" w14:textId="1B983ACA" w:rsidR="007D5A46" w:rsidRDefault="007D5A46">
                            <w:r>
                              <w:rPr>
                                <w:noProof/>
                              </w:rPr>
                              <w:drawing>
                                <wp:inline distT="0" distB="0" distL="0" distR="0" wp14:anchorId="6D995D02" wp14:editId="3F1AA919">
                                  <wp:extent cx="1736151" cy="2314575"/>
                                  <wp:effectExtent l="0" t="0" r="0" b="0"/>
                                  <wp:docPr id="17666859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993" cy="23316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9A20" id="Textfeld 2" o:spid="_x0000_s1028" type="#_x0000_t202" style="position:absolute;margin-left:-37.9pt;margin-top:13.55pt;width:149pt;height:195.35pt;rotation:-97701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" fillcolor="white [3201]" stroked="f" strokeweight=".5pt">
                <v:textbox>
                  <w:txbxContent>
                    <w:p w14:paraId="0B4CCAF9" w14:textId="1B983ACA" w:rsidR="007D5A46" w:rsidRDefault="007D5A46">
                      <w:r>
                        <w:rPr>
                          <w:noProof/>
                        </w:rPr>
                        <w:drawing>
                          <wp:inline distT="0" distB="0" distL="0" distR="0" wp14:anchorId="6D995D02" wp14:editId="3F1AA919">
                            <wp:extent cx="1736151" cy="2314575"/>
                            <wp:effectExtent l="0" t="0" r="0" b="0"/>
                            <wp:docPr id="17666859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993" cy="2331696"/>
                                    </a:xfrm>
                                    <a:prstGeom prst="rect">
                                      <a:avLst/>
                                    </a:prstGeom>
                                    <a:noFill/>
                                    <a:ln>
                                      <a:noFill/>
                                    </a:ln>
                                  </pic:spPr>
                                </pic:pic>
                              </a:graphicData>
                            </a:graphic>
                          </wp:inline>
                        </w:drawing>
                      </w:r>
                    </w:p>
                  </w:txbxContent>
                </v:textbox>
              </v:shape>
            </w:pict>
          </mc:Fallback>
        </mc:AlternateContent>
      </w:r>
      <w:r>
        <w:rPr>
          <w:rFonts w:ascii="Segoe UI" w:eastAsia="Times New Roman" w:hAnsi="Segoe UI" w:cs="Segoe UI"/>
          <w:noProof/>
          <w:color w:val="000000"/>
          <w:kern w:val="0"/>
          <w:lang w:eastAsia="de-DE"/>
        </w:rPr>
        <mc:AlternateContent>
          <mc:Choice Requires="wps">
            <w:drawing>
              <wp:anchor distT="0" distB="0" distL="114300" distR="114300" simplePos="0" relativeHeight="251662336" behindDoc="0" locked="0" layoutInCell="1" allowOverlap="1" wp14:anchorId="58B25449" wp14:editId="3700FD7E">
                <wp:simplePos x="0" y="0"/>
                <wp:positionH relativeFrom="column">
                  <wp:posOffset>4310379</wp:posOffset>
                </wp:positionH>
                <wp:positionV relativeFrom="paragraph">
                  <wp:posOffset>193439</wp:posOffset>
                </wp:positionV>
                <wp:extent cx="1928812" cy="2533650"/>
                <wp:effectExtent l="323850" t="228600" r="338455" b="228600"/>
                <wp:wrapNone/>
                <wp:docPr id="353743859" name="Textfeld 6"/>
                <wp:cNvGraphicFramePr/>
                <a:graphic xmlns:a="http://schemas.openxmlformats.org/drawingml/2006/main">
                  <a:graphicData uri="http://schemas.microsoft.com/office/word/2010/wordprocessingShape">
                    <wps:wsp>
                      <wps:cNvSpPr txBox="1"/>
                      <wps:spPr>
                        <a:xfrm rot="990027">
                          <a:off x="0" y="0"/>
                          <a:ext cx="1928812" cy="2533650"/>
                        </a:xfrm>
                        <a:prstGeom prst="rect">
                          <a:avLst/>
                        </a:prstGeom>
                        <a:solidFill>
                          <a:schemeClr val="lt1"/>
                        </a:solidFill>
                        <a:ln w="6350">
                          <a:noFill/>
                        </a:ln>
                      </wps:spPr>
                      <wps:txbx>
                        <w:txbxContent>
                          <w:p w14:paraId="66596442" w14:textId="59BD974E" w:rsidR="001B2F44" w:rsidRDefault="001B2F44">
                            <w:r>
                              <w:rPr>
                                <w:noProof/>
                              </w:rPr>
                              <w:drawing>
                                <wp:inline distT="0" distB="0" distL="0" distR="0" wp14:anchorId="4D28F9B7" wp14:editId="62F1FEE5">
                                  <wp:extent cx="1771650" cy="2361960"/>
                                  <wp:effectExtent l="0" t="0" r="0" b="635"/>
                                  <wp:docPr id="10709102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208" cy="2370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25449" id="Textfeld 6" o:spid="_x0000_s1029" type="#_x0000_t202" style="position:absolute;margin-left:339.4pt;margin-top:15.25pt;width:151.85pt;height:199.5pt;rotation:108137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" fillcolor="white [3201]" stroked="f" strokeweight=".5pt">
                <v:textbox>
                  <w:txbxContent>
                    <w:p w14:paraId="66596442" w14:textId="59BD974E" w:rsidR="001B2F44" w:rsidRDefault="001B2F44">
                      <w:r>
                        <w:rPr>
                          <w:noProof/>
                        </w:rPr>
                        <w:drawing>
                          <wp:inline distT="0" distB="0" distL="0" distR="0" wp14:anchorId="4D28F9B7" wp14:editId="62F1FEE5">
                            <wp:extent cx="1771650" cy="2361960"/>
                            <wp:effectExtent l="0" t="0" r="0" b="635"/>
                            <wp:docPr id="10709102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208" cy="2370702"/>
                                    </a:xfrm>
                                    <a:prstGeom prst="rect">
                                      <a:avLst/>
                                    </a:prstGeom>
                                    <a:noFill/>
                                    <a:ln>
                                      <a:noFill/>
                                    </a:ln>
                                  </pic:spPr>
                                </pic:pic>
                              </a:graphicData>
                            </a:graphic>
                          </wp:inline>
                        </w:drawing>
                      </w:r>
                    </w:p>
                  </w:txbxContent>
                </v:textbox>
              </v:shape>
            </w:pict>
          </mc:Fallback>
        </mc:AlternateContent>
      </w:r>
    </w:p>
    <w:p w14:paraId="153B1028" w14:textId="0E6C8EE6" w:rsidR="00273C03" w:rsidRDefault="004313C3">
      <w:r>
        <w:rPr>
          <w:noProof/>
        </w:rPr>
        <mc:AlternateContent>
          <mc:Choice Requires="wps">
            <w:drawing>
              <wp:anchor distT="0" distB="0" distL="114300" distR="114300" simplePos="0" relativeHeight="251669504" behindDoc="0" locked="0" layoutInCell="1" allowOverlap="1" wp14:anchorId="2A3A920B" wp14:editId="24678FA9">
                <wp:simplePos x="0" y="0"/>
                <wp:positionH relativeFrom="column">
                  <wp:posOffset>-704532</wp:posOffset>
                </wp:positionH>
                <wp:positionV relativeFrom="paragraph">
                  <wp:posOffset>3512820</wp:posOffset>
                </wp:positionV>
                <wp:extent cx="1485900" cy="904875"/>
                <wp:effectExtent l="0" t="0" r="0" b="9525"/>
                <wp:wrapNone/>
                <wp:docPr id="1597566577" name="Textfeld 12"/>
                <wp:cNvGraphicFramePr/>
                <a:graphic xmlns:a="http://schemas.openxmlformats.org/drawingml/2006/main">
                  <a:graphicData uri="http://schemas.microsoft.com/office/word/2010/wordprocessingShape">
                    <wps:wsp>
                      <wps:cNvSpPr txBox="1"/>
                      <wps:spPr>
                        <a:xfrm>
                          <a:off x="0" y="0"/>
                          <a:ext cx="1485900" cy="904875"/>
                        </a:xfrm>
                        <a:prstGeom prst="rect">
                          <a:avLst/>
                        </a:prstGeom>
                        <a:solidFill>
                          <a:schemeClr val="lt1"/>
                        </a:solidFill>
                        <a:ln w="6350">
                          <a:noFill/>
                        </a:ln>
                      </wps:spPr>
                      <wps:txbx>
                        <w:txbxContent>
                          <w:p w14:paraId="40BA1F6D" w14:textId="093FA6C9" w:rsidR="004313C3" w:rsidRPr="001B2F44" w:rsidRDefault="001B2F44" w:rsidP="004313C3">
                            <w:pPr>
                              <w:jc w:val="center"/>
                              <w:rPr>
                                <w:rFonts w:ascii="Segoe UI" w:hAnsi="Segoe UI" w:cs="Segoe UI"/>
                              </w:rPr>
                            </w:pPr>
                            <w:r w:rsidRPr="001B2F44">
                              <w:rPr>
                                <w:rFonts w:ascii="Segoe UI" w:hAnsi="Segoe UI" w:cs="Segoe UI"/>
                              </w:rPr>
                              <w:t>Schüler der Oberstufe im BBZ – Kolping in Regen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A920B" id="Textfeld 12" o:spid="_x0000_s1030" type="#_x0000_t202" style="position:absolute;margin-left:-55.45pt;margin-top:276.6pt;width:117pt;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" fillcolor="white [3201]" stroked="f" strokeweight=".5pt">
                <v:textbox>
                  <w:txbxContent>
                    <w:p w14:paraId="40BA1F6D" w14:textId="093FA6C9" w:rsidR="004313C3" w:rsidRPr="001B2F44" w:rsidRDefault="001B2F44" w:rsidP="004313C3">
                      <w:pPr>
                        <w:jc w:val="center"/>
                        <w:rPr>
                          <w:rFonts w:ascii="Segoe UI" w:hAnsi="Segoe UI" w:cs="Segoe UI"/>
                        </w:rPr>
                      </w:pPr>
                      <w:r w:rsidRPr="001B2F44">
                        <w:rPr>
                          <w:rFonts w:ascii="Segoe UI" w:hAnsi="Segoe UI" w:cs="Segoe UI"/>
                        </w:rPr>
                        <w:t>Schüler der Oberstufe im BBZ – Kolping in Regen</w:t>
                      </w:r>
                    </w:p>
                  </w:txbxContent>
                </v:textbox>
              </v:shape>
            </w:pict>
          </mc:Fallback>
        </mc:AlternateContent>
      </w:r>
      <w:r w:rsidR="001B2F44">
        <w:rPr>
          <w:noProof/>
        </w:rPr>
        <mc:AlternateContent>
          <mc:Choice Requires="wps">
            <w:drawing>
              <wp:anchor distT="0" distB="0" distL="114300" distR="114300" simplePos="0" relativeHeight="251667456" behindDoc="0" locked="0" layoutInCell="1" allowOverlap="1" wp14:anchorId="1B7C1B12" wp14:editId="2761DE1A">
                <wp:simplePos x="0" y="0"/>
                <wp:positionH relativeFrom="column">
                  <wp:posOffset>3100705</wp:posOffset>
                </wp:positionH>
                <wp:positionV relativeFrom="paragraph">
                  <wp:posOffset>2625090</wp:posOffset>
                </wp:positionV>
                <wp:extent cx="1885950" cy="2338388"/>
                <wp:effectExtent l="0" t="0" r="0" b="5080"/>
                <wp:wrapNone/>
                <wp:docPr id="1711856817" name="Textfeld 8"/>
                <wp:cNvGraphicFramePr/>
                <a:graphic xmlns:a="http://schemas.openxmlformats.org/drawingml/2006/main">
                  <a:graphicData uri="http://schemas.microsoft.com/office/word/2010/wordprocessingShape">
                    <wps:wsp>
                      <wps:cNvSpPr txBox="1"/>
                      <wps:spPr>
                        <a:xfrm>
                          <a:off x="0" y="0"/>
                          <a:ext cx="1885950" cy="2338388"/>
                        </a:xfrm>
                        <a:prstGeom prst="rect">
                          <a:avLst/>
                        </a:prstGeom>
                        <a:solidFill>
                          <a:schemeClr val="lt1"/>
                        </a:solidFill>
                        <a:ln w="6350">
                          <a:noFill/>
                        </a:ln>
                      </wps:spPr>
                      <wps:txbx>
                        <w:txbxContent>
                          <w:p w14:paraId="3D5978DB" w14:textId="77777777" w:rsidR="001B2F44" w:rsidRDefault="001B2F44">
                            <w:r>
                              <w:rPr>
                                <w:noProof/>
                              </w:rPr>
                              <w:drawing>
                                <wp:inline distT="0" distB="0" distL="0" distR="0" wp14:anchorId="02DB3282" wp14:editId="2E2D4A9E">
                                  <wp:extent cx="1695450" cy="2260598"/>
                                  <wp:effectExtent l="0" t="0" r="0" b="6985"/>
                                  <wp:docPr id="18707556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18" cy="2284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C1B12" id="Textfeld 8" o:spid="_x0000_s1031" type="#_x0000_t202" style="position:absolute;margin-left:244.15pt;margin-top:206.7pt;width:148.5pt;height:18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" fillcolor="white [3201]" stroked="f" strokeweight=".5pt">
                <v:textbox>
                  <w:txbxContent>
                    <w:p w14:paraId="3D5978DB" w14:textId="77777777" w:rsidR="001B2F44" w:rsidRDefault="001B2F44">
                      <w:r>
                        <w:rPr>
                          <w:noProof/>
                        </w:rPr>
                        <w:drawing>
                          <wp:inline distT="0" distB="0" distL="0" distR="0" wp14:anchorId="02DB3282" wp14:editId="2E2D4A9E">
                            <wp:extent cx="1695450" cy="2260598"/>
                            <wp:effectExtent l="0" t="0" r="0" b="6985"/>
                            <wp:docPr id="18707556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18" cy="2284289"/>
                                    </a:xfrm>
                                    <a:prstGeom prst="rect">
                                      <a:avLst/>
                                    </a:prstGeom>
                                    <a:noFill/>
                                    <a:ln>
                                      <a:noFill/>
                                    </a:ln>
                                  </pic:spPr>
                                </pic:pic>
                              </a:graphicData>
                            </a:graphic>
                          </wp:inline>
                        </w:drawing>
                      </w:r>
                    </w:p>
                  </w:txbxContent>
                </v:textbox>
              </v:shape>
            </w:pict>
          </mc:Fallback>
        </mc:AlternateContent>
      </w:r>
      <w:r w:rsidR="001B2F44">
        <w:rPr>
          <w:noProof/>
        </w:rPr>
        <mc:AlternateContent>
          <mc:Choice Requires="wps">
            <w:drawing>
              <wp:anchor distT="0" distB="0" distL="114300" distR="114300" simplePos="0" relativeHeight="251668480" behindDoc="0" locked="0" layoutInCell="1" allowOverlap="1" wp14:anchorId="42DCF8B7" wp14:editId="1737FFF7">
                <wp:simplePos x="0" y="0"/>
                <wp:positionH relativeFrom="column">
                  <wp:posOffset>880758</wp:posOffset>
                </wp:positionH>
                <wp:positionV relativeFrom="paragraph">
                  <wp:posOffset>2624772</wp:posOffset>
                </wp:positionV>
                <wp:extent cx="1900238" cy="2338070"/>
                <wp:effectExtent l="0" t="0" r="5080" b="5080"/>
                <wp:wrapNone/>
                <wp:docPr id="910875188" name="Textfeld 10"/>
                <wp:cNvGraphicFramePr/>
                <a:graphic xmlns:a="http://schemas.openxmlformats.org/drawingml/2006/main">
                  <a:graphicData uri="http://schemas.microsoft.com/office/word/2010/wordprocessingShape">
                    <wps:wsp>
                      <wps:cNvSpPr txBox="1"/>
                      <wps:spPr>
                        <a:xfrm>
                          <a:off x="0" y="0"/>
                          <a:ext cx="1900238" cy="2338070"/>
                        </a:xfrm>
                        <a:prstGeom prst="rect">
                          <a:avLst/>
                        </a:prstGeom>
                        <a:solidFill>
                          <a:schemeClr val="lt1"/>
                        </a:solidFill>
                        <a:ln w="6350">
                          <a:noFill/>
                        </a:ln>
                      </wps:spPr>
                      <wps:txbx>
                        <w:txbxContent>
                          <w:p w14:paraId="6E1F3201" w14:textId="77777777" w:rsidR="001B2F44" w:rsidRDefault="001B2F44">
                            <w:r>
                              <w:rPr>
                                <w:noProof/>
                              </w:rPr>
                              <w:drawing>
                                <wp:inline distT="0" distB="0" distL="0" distR="0" wp14:anchorId="3DCE4374" wp14:editId="2CFE92FB">
                                  <wp:extent cx="1680210" cy="2240280"/>
                                  <wp:effectExtent l="0" t="0" r="0" b="7620"/>
                                  <wp:docPr id="15461645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0210" cy="224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CF8B7" id="Textfeld 10" o:spid="_x0000_s1032" type="#_x0000_t202" style="position:absolute;margin-left:69.35pt;margin-top:206.65pt;width:149.65pt;height:184.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" fillcolor="white [3201]" stroked="f" strokeweight=".5pt">
                <v:textbox>
                  <w:txbxContent>
                    <w:p w14:paraId="6E1F3201" w14:textId="77777777" w:rsidR="001B2F44" w:rsidRDefault="001B2F44">
                      <w:r>
                        <w:rPr>
                          <w:noProof/>
                        </w:rPr>
                        <w:drawing>
                          <wp:inline distT="0" distB="0" distL="0" distR="0" wp14:anchorId="3DCE4374" wp14:editId="2CFE92FB">
                            <wp:extent cx="1680210" cy="2240280"/>
                            <wp:effectExtent l="0" t="0" r="0" b="7620"/>
                            <wp:docPr id="15461645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0210" cy="2240280"/>
                                    </a:xfrm>
                                    <a:prstGeom prst="rect">
                                      <a:avLst/>
                                    </a:prstGeom>
                                    <a:noFill/>
                                    <a:ln>
                                      <a:noFill/>
                                    </a:ln>
                                  </pic:spPr>
                                </pic:pic>
                              </a:graphicData>
                            </a:graphic>
                          </wp:inline>
                        </w:drawing>
                      </w:r>
                    </w:p>
                  </w:txbxContent>
                </v:textbox>
              </v:shape>
            </w:pict>
          </mc:Fallback>
        </mc:AlternateContent>
      </w:r>
    </w:p>
    <w:sectPr w:rsidR="00273C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C03"/>
    <w:rsid w:val="00143CF7"/>
    <w:rsid w:val="001B2F44"/>
    <w:rsid w:val="0024467F"/>
    <w:rsid w:val="00273C03"/>
    <w:rsid w:val="004313C3"/>
    <w:rsid w:val="00577C63"/>
    <w:rsid w:val="0073621B"/>
    <w:rsid w:val="007D5A46"/>
    <w:rsid w:val="00A16F5B"/>
    <w:rsid w:val="00BF42F6"/>
    <w:rsid w:val="00D505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58A4E"/>
  <w15:chartTrackingRefBased/>
  <w15:docId w15:val="{48F5F43F-7188-4F15-8BEC-73BD5AFC7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73C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73C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73C0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73C0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73C0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73C0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73C0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73C0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73C0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73C0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73C0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73C0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73C0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73C0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73C0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73C0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73C0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73C03"/>
    <w:rPr>
      <w:rFonts w:eastAsiaTheme="majorEastAsia" w:cstheme="majorBidi"/>
      <w:color w:val="272727" w:themeColor="text1" w:themeTint="D8"/>
    </w:rPr>
  </w:style>
  <w:style w:type="paragraph" w:styleId="Titel">
    <w:name w:val="Title"/>
    <w:basedOn w:val="Standard"/>
    <w:next w:val="Standard"/>
    <w:link w:val="TitelZchn"/>
    <w:uiPriority w:val="10"/>
    <w:qFormat/>
    <w:rsid w:val="00273C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73C0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73C0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73C0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73C0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73C03"/>
    <w:rPr>
      <w:i/>
      <w:iCs/>
      <w:color w:val="404040" w:themeColor="text1" w:themeTint="BF"/>
    </w:rPr>
  </w:style>
  <w:style w:type="paragraph" w:styleId="Listenabsatz">
    <w:name w:val="List Paragraph"/>
    <w:basedOn w:val="Standard"/>
    <w:uiPriority w:val="34"/>
    <w:qFormat/>
    <w:rsid w:val="00273C03"/>
    <w:pPr>
      <w:ind w:left="720"/>
      <w:contextualSpacing/>
    </w:pPr>
  </w:style>
  <w:style w:type="character" w:styleId="IntensiveHervorhebung">
    <w:name w:val="Intense Emphasis"/>
    <w:basedOn w:val="Absatz-Standardschriftart"/>
    <w:uiPriority w:val="21"/>
    <w:qFormat/>
    <w:rsid w:val="00273C03"/>
    <w:rPr>
      <w:i/>
      <w:iCs/>
      <w:color w:val="0F4761" w:themeColor="accent1" w:themeShade="BF"/>
    </w:rPr>
  </w:style>
  <w:style w:type="paragraph" w:styleId="IntensivesZitat">
    <w:name w:val="Intense Quote"/>
    <w:basedOn w:val="Standard"/>
    <w:next w:val="Standard"/>
    <w:link w:val="IntensivesZitatZchn"/>
    <w:uiPriority w:val="30"/>
    <w:qFormat/>
    <w:rsid w:val="00273C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73C03"/>
    <w:rPr>
      <w:i/>
      <w:iCs/>
      <w:color w:val="0F4761" w:themeColor="accent1" w:themeShade="BF"/>
    </w:rPr>
  </w:style>
  <w:style w:type="character" w:styleId="IntensiverVerweis">
    <w:name w:val="Intense Reference"/>
    <w:basedOn w:val="Absatz-Standardschriftart"/>
    <w:uiPriority w:val="32"/>
    <w:qFormat/>
    <w:rsid w:val="00273C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1033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Herzer</dc:creator>
  <cp:keywords/>
  <dc:description/>
  <cp:lastModifiedBy>Thomas Herzer</cp:lastModifiedBy>
  <cp:revision>6</cp:revision>
  <cp:lastPrinted>2026-06-21T08:46:00Z</cp:lastPrinted>
  <dcterms:created xsi:type="dcterms:W3CDTF">2026-06-21T07:57:00Z</dcterms:created>
  <dcterms:modified xsi:type="dcterms:W3CDTF">2026-06-21T21:19:00Z</dcterms:modified>
</cp:coreProperties>
</file>